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BE1E" w14:textId="36783C6E" w:rsidR="0096651E" w:rsidRPr="003E0B4A" w:rsidRDefault="0096651E" w:rsidP="0096651E">
      <w:pPr>
        <w:keepNext/>
        <w:spacing w:after="0" w:line="240" w:lineRule="auto"/>
        <w:jc w:val="both"/>
        <w:outlineLvl w:val="0"/>
        <w:rPr>
          <w:rFonts w:ascii="Arial Bold" w:eastAsia="Times New Roman" w:hAnsi="Arial Bold" w:cs="Arial"/>
          <w:b/>
          <w:bCs/>
          <w:kern w:val="32"/>
          <w:sz w:val="28"/>
          <w:szCs w:val="28"/>
        </w:rPr>
      </w:pPr>
      <w:r w:rsidRPr="003E0B4A">
        <w:rPr>
          <w:rFonts w:ascii="Arial Bold" w:eastAsia="Times New Roman" w:hAnsi="Arial Bold" w:cs="Arial"/>
          <w:b/>
          <w:bCs/>
          <w:kern w:val="32"/>
          <w:sz w:val="28"/>
          <w:szCs w:val="28"/>
        </w:rPr>
        <w:t>MEDIA RELEASE</w:t>
      </w:r>
    </w:p>
    <w:p w14:paraId="6C587F67" w14:textId="77777777" w:rsidR="0096651E" w:rsidRPr="003E0B4A" w:rsidRDefault="0096651E" w:rsidP="0096651E">
      <w:pPr>
        <w:spacing w:after="120" w:line="240" w:lineRule="auto"/>
        <w:ind w:right="173"/>
        <w:jc w:val="both"/>
        <w:rPr>
          <w:rFonts w:ascii="Arial" w:eastAsia="Times" w:hAnsi="Arial" w:cs="Arial"/>
          <w:kern w:val="22"/>
          <w:sz w:val="24"/>
          <w:szCs w:val="24"/>
        </w:rPr>
      </w:pPr>
    </w:p>
    <w:p w14:paraId="1A1C91F3" w14:textId="77777777" w:rsidR="0096651E" w:rsidRPr="003E0B4A" w:rsidRDefault="0096651E" w:rsidP="00F26316">
      <w:pPr>
        <w:spacing w:after="120" w:line="240" w:lineRule="auto"/>
        <w:ind w:right="176"/>
        <w:jc w:val="both"/>
        <w:rPr>
          <w:rFonts w:ascii="Arial" w:eastAsia="Times" w:hAnsi="Arial" w:cs="Arial"/>
          <w:kern w:val="22"/>
          <w:sz w:val="24"/>
          <w:szCs w:val="24"/>
        </w:rPr>
      </w:pPr>
      <w:r w:rsidRPr="003E0B4A">
        <w:rPr>
          <w:rFonts w:ascii="Arial" w:eastAsia="Times" w:hAnsi="Arial" w:cs="Arial"/>
          <w:kern w:val="22"/>
          <w:sz w:val="24"/>
          <w:szCs w:val="24"/>
        </w:rPr>
        <w:t>Our Ref:  T15:0032</w:t>
      </w:r>
    </w:p>
    <w:p w14:paraId="5517D0BF" w14:textId="6D341970" w:rsidR="0096651E" w:rsidRPr="003E0B4A" w:rsidRDefault="00F65479" w:rsidP="00F26316">
      <w:pPr>
        <w:spacing w:after="120" w:line="240" w:lineRule="auto"/>
        <w:ind w:right="176"/>
        <w:jc w:val="both"/>
        <w:rPr>
          <w:rFonts w:ascii="Arial" w:eastAsia="Times" w:hAnsi="Arial" w:cs="Arial"/>
          <w:kern w:val="22"/>
          <w:sz w:val="24"/>
          <w:szCs w:val="24"/>
        </w:rPr>
      </w:pPr>
      <w:r>
        <w:rPr>
          <w:rFonts w:ascii="Arial" w:eastAsia="Times" w:hAnsi="Arial" w:cs="Arial"/>
          <w:kern w:val="22"/>
          <w:sz w:val="24"/>
          <w:szCs w:val="24"/>
        </w:rPr>
        <w:t>7</w:t>
      </w:r>
      <w:r w:rsidR="00EF29E6">
        <w:rPr>
          <w:rFonts w:ascii="Arial" w:eastAsia="Times" w:hAnsi="Arial" w:cs="Arial"/>
          <w:kern w:val="22"/>
          <w:sz w:val="24"/>
          <w:szCs w:val="24"/>
        </w:rPr>
        <w:t xml:space="preserve"> Ma</w:t>
      </w:r>
      <w:r w:rsidR="00A02740">
        <w:rPr>
          <w:rFonts w:ascii="Arial" w:eastAsia="Times" w:hAnsi="Arial" w:cs="Arial"/>
          <w:kern w:val="22"/>
          <w:sz w:val="24"/>
          <w:szCs w:val="24"/>
        </w:rPr>
        <w:t>y 2019</w:t>
      </w:r>
    </w:p>
    <w:p w14:paraId="0DB01571" w14:textId="77777777" w:rsidR="0096651E" w:rsidRDefault="0096651E" w:rsidP="00F26316">
      <w:pPr>
        <w:spacing w:after="0" w:line="240" w:lineRule="auto"/>
        <w:ind w:right="176"/>
        <w:jc w:val="both"/>
        <w:rPr>
          <w:rFonts w:ascii="Arial" w:eastAsia="Times" w:hAnsi="Arial" w:cs="Arial"/>
          <w:kern w:val="22"/>
          <w:sz w:val="24"/>
          <w:szCs w:val="24"/>
        </w:rPr>
      </w:pPr>
      <w:r w:rsidRPr="003E0B4A">
        <w:rPr>
          <w:rFonts w:ascii="Arial" w:eastAsia="Times" w:hAnsi="Arial" w:cs="Arial"/>
          <w:kern w:val="22"/>
          <w:sz w:val="24"/>
          <w:szCs w:val="24"/>
        </w:rPr>
        <w:t>Attention: News Editor</w:t>
      </w:r>
    </w:p>
    <w:p w14:paraId="373352AA" w14:textId="77777777" w:rsidR="001A04A4" w:rsidRPr="003E0B4A" w:rsidRDefault="001A04A4" w:rsidP="00F26316">
      <w:pPr>
        <w:spacing w:after="0" w:line="240" w:lineRule="auto"/>
        <w:ind w:right="176"/>
        <w:jc w:val="both"/>
        <w:rPr>
          <w:rFonts w:ascii="Arial" w:eastAsia="Times" w:hAnsi="Arial" w:cs="Arial"/>
          <w:kern w:val="22"/>
          <w:sz w:val="24"/>
          <w:szCs w:val="24"/>
        </w:rPr>
      </w:pPr>
    </w:p>
    <w:p w14:paraId="46F70997" w14:textId="77777777" w:rsidR="0096651E" w:rsidRPr="003E0B4A" w:rsidRDefault="0096651E" w:rsidP="0096651E">
      <w:pPr>
        <w:keepNext/>
        <w:spacing w:after="0" w:line="240" w:lineRule="auto"/>
        <w:jc w:val="both"/>
        <w:outlineLvl w:val="0"/>
        <w:rPr>
          <w:rFonts w:ascii="Arial Bold" w:eastAsia="Times New Roman" w:hAnsi="Arial Bold" w:cs="Arial"/>
          <w:b/>
          <w:bCs/>
          <w:kern w:val="32"/>
          <w:sz w:val="28"/>
          <w:szCs w:val="28"/>
        </w:rPr>
      </w:pPr>
    </w:p>
    <w:p w14:paraId="0E37CACA" w14:textId="77777777" w:rsidR="00F82B6A" w:rsidRDefault="00FA70CB" w:rsidP="00157472">
      <w:pPr>
        <w:spacing w:after="120" w:line="240" w:lineRule="auto"/>
        <w:jc w:val="both"/>
        <w:outlineLvl w:val="0"/>
        <w:rPr>
          <w:rFonts w:ascii="Arial Bold" w:eastAsia="Times New Roman" w:hAnsi="Arial Bold" w:cs="Arial"/>
          <w:b/>
          <w:bCs/>
          <w:kern w:val="32"/>
          <w:sz w:val="28"/>
          <w:szCs w:val="28"/>
        </w:rPr>
      </w:pPr>
      <w:bookmarkStart w:id="0" w:name="_Hlk7789475"/>
      <w:r>
        <w:rPr>
          <w:rFonts w:ascii="Arial Bold" w:eastAsia="Times New Roman" w:hAnsi="Arial Bold" w:cs="Arial"/>
          <w:b/>
          <w:bCs/>
          <w:kern w:val="32"/>
          <w:sz w:val="28"/>
          <w:szCs w:val="28"/>
        </w:rPr>
        <w:t>Four</w:t>
      </w:r>
      <w:r w:rsidR="00EF29E6">
        <w:rPr>
          <w:rFonts w:ascii="Arial Bold" w:eastAsia="Times New Roman" w:hAnsi="Arial Bold" w:cs="Arial"/>
          <w:b/>
          <w:bCs/>
          <w:kern w:val="32"/>
          <w:sz w:val="28"/>
          <w:szCs w:val="28"/>
        </w:rPr>
        <w:t xml:space="preserve"> in the running for GSDC Medal</w:t>
      </w:r>
    </w:p>
    <w:p w14:paraId="0D6B4E33" w14:textId="0AD49B8C" w:rsidR="00A02740" w:rsidRDefault="00EF29E6" w:rsidP="00EF29E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A70CB">
        <w:rPr>
          <w:rFonts w:ascii="Arial" w:hAnsi="Arial" w:cs="Arial"/>
          <w:sz w:val="24"/>
          <w:szCs w:val="24"/>
        </w:rPr>
        <w:t xml:space="preserve">diverse </w:t>
      </w:r>
      <w:r>
        <w:rPr>
          <w:rFonts w:ascii="Arial" w:hAnsi="Arial" w:cs="Arial"/>
          <w:sz w:val="24"/>
          <w:szCs w:val="24"/>
        </w:rPr>
        <w:t xml:space="preserve">shortlist of </w:t>
      </w:r>
      <w:r w:rsidR="00FA70CB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has been announced</w:t>
      </w:r>
      <w:r w:rsidR="00A02740">
        <w:rPr>
          <w:rFonts w:ascii="Arial" w:hAnsi="Arial" w:cs="Arial"/>
          <w:sz w:val="24"/>
          <w:szCs w:val="24"/>
        </w:rPr>
        <w:t xml:space="preserve"> for the prestigious GSDC Medal</w:t>
      </w:r>
      <w:r>
        <w:rPr>
          <w:rFonts w:ascii="Arial" w:hAnsi="Arial" w:cs="Arial"/>
          <w:sz w:val="24"/>
          <w:szCs w:val="24"/>
        </w:rPr>
        <w:t>,</w:t>
      </w:r>
      <w:r w:rsidR="00A02740">
        <w:rPr>
          <w:rFonts w:ascii="Arial" w:hAnsi="Arial" w:cs="Arial"/>
          <w:sz w:val="24"/>
          <w:szCs w:val="24"/>
        </w:rPr>
        <w:t xml:space="preserve"> </w:t>
      </w:r>
      <w:r w:rsidR="008B5595">
        <w:rPr>
          <w:rFonts w:ascii="Arial" w:hAnsi="Arial" w:cs="Arial"/>
          <w:sz w:val="24"/>
          <w:szCs w:val="24"/>
        </w:rPr>
        <w:t xml:space="preserve">an </w:t>
      </w:r>
      <w:r w:rsidR="00A02740">
        <w:rPr>
          <w:rFonts w:ascii="Arial" w:hAnsi="Arial" w:cs="Arial"/>
          <w:sz w:val="24"/>
          <w:szCs w:val="24"/>
        </w:rPr>
        <w:t xml:space="preserve">award by the Great Southern Development Commission (GSDC) </w:t>
      </w:r>
      <w:r>
        <w:rPr>
          <w:rFonts w:ascii="Arial" w:hAnsi="Arial" w:cs="Arial"/>
          <w:sz w:val="24"/>
          <w:szCs w:val="24"/>
        </w:rPr>
        <w:t>to honour exemplary</w:t>
      </w:r>
      <w:r w:rsidR="00A02740">
        <w:rPr>
          <w:rFonts w:ascii="Arial" w:hAnsi="Arial" w:cs="Arial"/>
          <w:sz w:val="24"/>
          <w:szCs w:val="24"/>
          <w:shd w:val="clear" w:color="auto" w:fill="FFFFFF"/>
        </w:rPr>
        <w:t xml:space="preserve"> contributions by people working in the management of natural resources.</w:t>
      </w:r>
    </w:p>
    <w:p w14:paraId="68A3B173" w14:textId="77777777" w:rsidR="005E627C" w:rsidRDefault="00B928F2" w:rsidP="00EF29E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Darryl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Outhwaite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928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Dr Harriet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Paterson,  </w:t>
      </w:r>
      <w:r w:rsidR="00C338F6">
        <w:rPr>
          <w:rFonts w:ascii="Arial" w:hAnsi="Arial" w:cs="Arial"/>
          <w:sz w:val="24"/>
          <w:szCs w:val="24"/>
          <w:shd w:val="clear" w:color="auto" w:fill="FFFFFF"/>
        </w:rPr>
        <w:t>Bill</w:t>
      </w:r>
      <w:proofErr w:type="gramEnd"/>
      <w:r w:rsidR="00C338F6">
        <w:rPr>
          <w:rFonts w:ascii="Arial" w:hAnsi="Arial" w:cs="Arial"/>
          <w:sz w:val="24"/>
          <w:szCs w:val="24"/>
          <w:shd w:val="clear" w:color="auto" w:fill="FFFFFF"/>
        </w:rPr>
        <w:t xml:space="preserve"> and Jane Thompson, </w:t>
      </w:r>
      <w:r w:rsidR="00616806">
        <w:rPr>
          <w:rFonts w:ascii="Arial" w:hAnsi="Arial" w:cs="Arial"/>
          <w:sz w:val="24"/>
          <w:szCs w:val="24"/>
          <w:shd w:val="clear" w:color="auto" w:fill="FFFFFF"/>
        </w:rPr>
        <w:t>and Ian Walsh</w:t>
      </w:r>
      <w:r w:rsidR="005E62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0E9D">
        <w:rPr>
          <w:rFonts w:ascii="Arial" w:hAnsi="Arial" w:cs="Arial"/>
          <w:sz w:val="24"/>
          <w:szCs w:val="24"/>
          <w:shd w:val="clear" w:color="auto" w:fill="FFFFFF"/>
        </w:rPr>
        <w:t>were shortlisted for t</w:t>
      </w:r>
      <w:bookmarkStart w:id="1" w:name="_GoBack"/>
      <w:bookmarkEnd w:id="1"/>
      <w:r w:rsidR="00180E9D">
        <w:rPr>
          <w:rFonts w:ascii="Arial" w:hAnsi="Arial" w:cs="Arial"/>
          <w:sz w:val="24"/>
          <w:szCs w:val="24"/>
          <w:shd w:val="clear" w:color="auto" w:fill="FFFFFF"/>
        </w:rPr>
        <w:t>he award following the initial assessment of nominations.</w:t>
      </w:r>
    </w:p>
    <w:p w14:paraId="6ADB6815" w14:textId="3D640608" w:rsidR="00B928F2" w:rsidRDefault="00B928F2" w:rsidP="00B928F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Darryl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Outhwaite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was nominated for his contribution to managing timber resources and instigating the formation of WA Biofuels</w:t>
      </w:r>
      <w:r w:rsidR="008B5595">
        <w:rPr>
          <w:rFonts w:ascii="Arial" w:hAnsi="Arial" w:cs="Arial"/>
          <w:sz w:val="24"/>
          <w:szCs w:val="24"/>
          <w:shd w:val="clear" w:color="auto" w:fill="FFFFFF"/>
        </w:rPr>
        <w:t xml:space="preserve">. The company aims to develop </w:t>
      </w:r>
      <w:r>
        <w:rPr>
          <w:rFonts w:ascii="Arial" w:hAnsi="Arial" w:cs="Arial"/>
          <w:sz w:val="24"/>
          <w:szCs w:val="24"/>
          <w:shd w:val="clear" w:color="auto" w:fill="FFFFFF"/>
        </w:rPr>
        <w:t>new markets for the region’s plantation forest biomass.</w:t>
      </w:r>
    </w:p>
    <w:p w14:paraId="7E34EFA0" w14:textId="60414BA8" w:rsidR="00616806" w:rsidRDefault="00EF4AF3" w:rsidP="00EF29E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Plastics crusader Dr Harriet P</w:t>
      </w:r>
      <w:r w:rsidR="0096035E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terson is a marine scientist who has developed programs to monitor the impact of plastic fragments and pellets </w:t>
      </w:r>
      <w:r w:rsidR="008B5595">
        <w:rPr>
          <w:rFonts w:ascii="Arial" w:hAnsi="Arial" w:cs="Arial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sz w:val="24"/>
          <w:szCs w:val="24"/>
          <w:shd w:val="clear" w:color="auto" w:fill="FFFFFF"/>
        </w:rPr>
        <w:t>nurdles</w:t>
      </w:r>
      <w:r w:rsidR="008B5595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B5595">
        <w:rPr>
          <w:rFonts w:ascii="Arial" w:hAnsi="Arial" w:cs="Arial"/>
          <w:sz w:val="24"/>
          <w:szCs w:val="24"/>
          <w:shd w:val="clear" w:color="auto" w:fill="FFFFFF"/>
        </w:rPr>
        <w:t xml:space="preserve">an international issue which is </w:t>
      </w:r>
      <w:r>
        <w:rPr>
          <w:rFonts w:ascii="Arial" w:hAnsi="Arial" w:cs="Arial"/>
          <w:sz w:val="24"/>
          <w:szCs w:val="24"/>
          <w:shd w:val="clear" w:color="auto" w:fill="FFFFFF"/>
        </w:rPr>
        <w:t>affect</w:t>
      </w:r>
      <w:r w:rsidR="008B5595">
        <w:rPr>
          <w:rFonts w:ascii="Arial" w:hAnsi="Arial" w:cs="Arial"/>
          <w:sz w:val="24"/>
          <w:szCs w:val="24"/>
          <w:shd w:val="clear" w:color="auto" w:fill="FFFFFF"/>
        </w:rPr>
        <w:t>ing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beaches on the south coast.</w:t>
      </w:r>
    </w:p>
    <w:p w14:paraId="4FD9D305" w14:textId="24B87344" w:rsidR="00B928F2" w:rsidRDefault="00B928F2" w:rsidP="00B928F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Thompsons are former orchardists from Queensland who took up a 1500-hectare property near Ongerup and </w:t>
      </w:r>
      <w:r w:rsidR="008B5595">
        <w:rPr>
          <w:rFonts w:ascii="Arial" w:hAnsi="Arial" w:cs="Arial"/>
          <w:sz w:val="24"/>
          <w:szCs w:val="24"/>
          <w:shd w:val="clear" w:color="auto" w:fill="FFFFFF"/>
        </w:rPr>
        <w:t xml:space="preserve">have </w:t>
      </w:r>
      <w:r>
        <w:rPr>
          <w:rFonts w:ascii="Arial" w:hAnsi="Arial" w:cs="Arial"/>
          <w:sz w:val="24"/>
          <w:szCs w:val="24"/>
          <w:shd w:val="clear" w:color="auto" w:fill="FFFFFF"/>
        </w:rPr>
        <w:t>dedicated it to conservation values connecting the Stirling Range and Fitzgerald River National Parks.</w:t>
      </w:r>
    </w:p>
    <w:p w14:paraId="7281576E" w14:textId="3F97393B" w:rsidR="001A04A4" w:rsidRDefault="001A04A4" w:rsidP="00EF29E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Ian Walsh has taken innovative approaches to addressing salinity on his property near Cranbrook</w:t>
      </w:r>
      <w:r w:rsidR="008B5595">
        <w:rPr>
          <w:rFonts w:ascii="Arial" w:hAnsi="Arial" w:cs="Arial"/>
          <w:sz w:val="24"/>
          <w:szCs w:val="24"/>
          <w:shd w:val="clear" w:color="auto" w:fill="FFFFFF"/>
        </w:rPr>
        <w:t>. He has built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healthy farm ecosystem by using salt-tolerant plants to reclaim land degraded by rising salt.</w:t>
      </w:r>
    </w:p>
    <w:p w14:paraId="67041763" w14:textId="2CB4EB14" w:rsidR="001A04A4" w:rsidRDefault="001A04A4" w:rsidP="001A04A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Each finalist will now </w:t>
      </w:r>
      <w:r w:rsidR="008B5595">
        <w:rPr>
          <w:rFonts w:ascii="Arial" w:hAnsi="Arial" w:cs="Arial"/>
          <w:sz w:val="24"/>
          <w:szCs w:val="24"/>
          <w:shd w:val="clear" w:color="auto" w:fill="FFFFFF"/>
        </w:rPr>
        <w:t xml:space="preserve">be interviewed on site by the </w:t>
      </w:r>
      <w:r>
        <w:rPr>
          <w:rFonts w:ascii="Arial" w:hAnsi="Arial" w:cs="Arial"/>
          <w:sz w:val="24"/>
          <w:szCs w:val="24"/>
          <w:shd w:val="clear" w:color="auto" w:fill="FFFFFF"/>
        </w:rPr>
        <w:t>assessment panel to select the recipient of the medal.</w:t>
      </w:r>
    </w:p>
    <w:p w14:paraId="230217B2" w14:textId="77777777" w:rsidR="00BE7553" w:rsidRDefault="00BE7553" w:rsidP="00EF29E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2018-19 GSDC Medal will be presented at a gala dinner on Friday 7 June.</w:t>
      </w:r>
      <w:r w:rsidR="00793361">
        <w:rPr>
          <w:rFonts w:ascii="Arial" w:hAnsi="Arial" w:cs="Arial"/>
          <w:sz w:val="24"/>
          <w:szCs w:val="24"/>
          <w:shd w:val="clear" w:color="auto" w:fill="FFFFFF"/>
        </w:rPr>
        <w:t xml:space="preserve"> To register an </w:t>
      </w:r>
      <w:proofErr w:type="gramStart"/>
      <w:r w:rsidR="00793361">
        <w:rPr>
          <w:rFonts w:ascii="Arial" w:hAnsi="Arial" w:cs="Arial"/>
          <w:sz w:val="24"/>
          <w:szCs w:val="24"/>
          <w:shd w:val="clear" w:color="auto" w:fill="FFFFFF"/>
        </w:rPr>
        <w:t>interest for</w:t>
      </w:r>
      <w:proofErr w:type="gramEnd"/>
      <w:r w:rsidR="00793361">
        <w:rPr>
          <w:rFonts w:ascii="Arial" w:hAnsi="Arial" w:cs="Arial"/>
          <w:sz w:val="24"/>
          <w:szCs w:val="24"/>
          <w:shd w:val="clear" w:color="auto" w:fill="FFFFFF"/>
        </w:rPr>
        <w:t xml:space="preserve"> tickets to the presentation dinner, contact the GSDC on 9842</w:t>
      </w:r>
      <w:r w:rsidR="001A04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793361">
        <w:rPr>
          <w:rFonts w:ascii="Arial" w:hAnsi="Arial" w:cs="Arial"/>
          <w:sz w:val="24"/>
          <w:szCs w:val="24"/>
          <w:shd w:val="clear" w:color="auto" w:fill="FFFFFF"/>
        </w:rPr>
        <w:t>4888.</w:t>
      </w:r>
    </w:p>
    <w:p w14:paraId="2253BC44" w14:textId="77777777" w:rsidR="003D721C" w:rsidRPr="00B928F2" w:rsidRDefault="003D721C" w:rsidP="003D721C">
      <w:pPr>
        <w:pStyle w:val="Bulletinbody"/>
        <w:spacing w:after="120" w:line="240" w:lineRule="auto"/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</w:pPr>
      <w:r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lastRenderedPageBreak/>
        <w:t xml:space="preserve">The GSDC </w:t>
      </w:r>
      <w:r w:rsidR="001A04A4"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>medal, which was established following the official opening of the Centre for Excellence in Natural Resource Management, was first awarded in</w:t>
      </w:r>
      <w:r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 xml:space="preserve"> 200</w:t>
      </w:r>
      <w:r w:rsidR="001A04A4"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>2</w:t>
      </w:r>
      <w:r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>.</w:t>
      </w:r>
    </w:p>
    <w:p w14:paraId="016A43D0" w14:textId="77777777" w:rsidR="0096035E" w:rsidRPr="00B928F2" w:rsidRDefault="0096035E" w:rsidP="003D721C">
      <w:pPr>
        <w:pStyle w:val="Bulletinbody"/>
        <w:spacing w:after="120" w:line="240" w:lineRule="auto"/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</w:pPr>
      <w:r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>The recipient receives a sterling silver medal and a grant to support further work in their field.</w:t>
      </w:r>
    </w:p>
    <w:p w14:paraId="64B8447F" w14:textId="77777777" w:rsidR="003D721C" w:rsidRPr="00B928F2" w:rsidRDefault="003D721C" w:rsidP="001A04A4">
      <w:pPr>
        <w:pStyle w:val="Bulletinbody"/>
        <w:spacing w:after="120" w:line="240" w:lineRule="auto"/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</w:pPr>
      <w:r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 xml:space="preserve">Since </w:t>
      </w:r>
      <w:r w:rsidR="0096035E"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>its inception</w:t>
      </w:r>
      <w:r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 xml:space="preserve">, </w:t>
      </w:r>
      <w:r w:rsidR="0096035E"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>the honour has been bestowed 12 times and the</w:t>
      </w:r>
      <w:r w:rsidR="001A04A4"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 xml:space="preserve"> r</w:t>
      </w:r>
      <w:r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>ecipients</w:t>
      </w:r>
      <w:r w:rsidR="0096035E"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 xml:space="preserve"> have</w:t>
      </w:r>
      <w:r w:rsidR="001A04A4"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 xml:space="preserve"> </w:t>
      </w:r>
      <w:r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>includ</w:t>
      </w:r>
      <w:r w:rsidR="0096035E"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>ed</w:t>
      </w:r>
      <w:r w:rsidRPr="00B928F2">
        <w:rPr>
          <w:rFonts w:ascii="Arial" w:eastAsiaTheme="minorHAnsi" w:hAnsi="Arial" w:cs="Arial"/>
          <w:color w:val="auto"/>
          <w:spacing w:val="0"/>
          <w:sz w:val="24"/>
          <w:szCs w:val="24"/>
          <w:shd w:val="clear" w:color="auto" w:fill="FFFFFF"/>
          <w:lang w:eastAsia="en-US"/>
        </w:rPr>
        <w:t xml:space="preserve"> environmental educators, research scientists, farm innovators and community leaders.</w:t>
      </w:r>
    </w:p>
    <w:bookmarkEnd w:id="0"/>
    <w:p w14:paraId="0C28B659" w14:textId="0F3CA5FC" w:rsidR="004D30F4" w:rsidRPr="00F26316" w:rsidRDefault="004D30F4" w:rsidP="002B3046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F26316">
        <w:rPr>
          <w:rFonts w:ascii="Arial" w:hAnsi="Arial" w:cs="Arial"/>
          <w:b/>
          <w:sz w:val="24"/>
          <w:szCs w:val="24"/>
        </w:rPr>
        <w:t xml:space="preserve">Media contact: </w:t>
      </w:r>
      <w:r w:rsidR="00D56E2A">
        <w:rPr>
          <w:rFonts w:ascii="Arial" w:hAnsi="Arial" w:cs="Arial"/>
          <w:b/>
          <w:sz w:val="24"/>
          <w:szCs w:val="24"/>
        </w:rPr>
        <w:t>Jessica van der Waag</w:t>
      </w:r>
      <w:r w:rsidRPr="00F26316">
        <w:rPr>
          <w:rFonts w:ascii="Arial" w:hAnsi="Arial" w:cs="Arial"/>
          <w:b/>
          <w:sz w:val="24"/>
          <w:szCs w:val="24"/>
        </w:rPr>
        <w:t>, ph. 98</w:t>
      </w:r>
      <w:r w:rsidR="00D56E2A">
        <w:rPr>
          <w:rFonts w:ascii="Arial" w:hAnsi="Arial" w:cs="Arial"/>
          <w:b/>
          <w:sz w:val="24"/>
          <w:szCs w:val="24"/>
        </w:rPr>
        <w:t>21 3211</w:t>
      </w:r>
    </w:p>
    <w:sectPr w:rsidR="004D30F4" w:rsidRPr="00F26316" w:rsidSect="00EE5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10" w:right="1134" w:bottom="2127" w:left="1928" w:header="851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0D11" w14:textId="77777777" w:rsidR="004D30F4" w:rsidRDefault="004D30F4" w:rsidP="00205DC0">
      <w:r>
        <w:separator/>
      </w:r>
    </w:p>
  </w:endnote>
  <w:endnote w:type="continuationSeparator" w:id="0">
    <w:p w14:paraId="352DE85D" w14:textId="77777777" w:rsidR="004D30F4" w:rsidRDefault="004D30F4" w:rsidP="0020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 CondEightee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NeuzeitGrotesk-BoldCon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Italic r:id="rId1" w:subsetted="1" w:fontKey="{442BB2FA-E4B0-42A0-A17E-EBABBB91C851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2" w:fontKey="{CA758461-0146-49E2-913D-BA1B0B229845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7784" w14:textId="77777777" w:rsidR="00D77D80" w:rsidRDefault="00D77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E3EE" w14:textId="77777777" w:rsidR="00D76CD2" w:rsidRPr="00EE504E" w:rsidRDefault="002B174B" w:rsidP="00510144">
    <w:pPr>
      <w:spacing w:line="220" w:lineRule="exact"/>
      <w:rPr>
        <w:rFonts w:ascii="Franklin Gothic Book" w:hAnsi="Franklin Gothic Book"/>
        <w:i/>
        <w:spacing w:val="24"/>
        <w:w w:val="90"/>
        <w:kern w:val="52"/>
        <w:sz w:val="17"/>
        <w:szCs w:val="17"/>
      </w:rPr>
    </w:pPr>
    <w:r>
      <w:rPr>
        <w:rFonts w:ascii="Franklin Gothic Book" w:hAnsi="Franklin Gothic Book"/>
        <w:i/>
        <w:noProof/>
        <w:spacing w:val="24"/>
        <w:kern w:val="52"/>
        <w:sz w:val="17"/>
        <w:szCs w:val="17"/>
        <w:lang w:eastAsia="en-AU"/>
      </w:rPr>
      <w:drawing>
        <wp:anchor distT="0" distB="0" distL="114300" distR="114300" simplePos="0" relativeHeight="251656704" behindDoc="0" locked="0" layoutInCell="1" allowOverlap="1" wp14:anchorId="3FA95E1C" wp14:editId="5F8C1CBB">
          <wp:simplePos x="0" y="0"/>
          <wp:positionH relativeFrom="column">
            <wp:posOffset>-687705</wp:posOffset>
          </wp:positionH>
          <wp:positionV relativeFrom="paragraph">
            <wp:posOffset>-15240</wp:posOffset>
          </wp:positionV>
          <wp:extent cx="615315" cy="615315"/>
          <wp:effectExtent l="0" t="0" r="0" b="0"/>
          <wp:wrapNone/>
          <wp:docPr id="12" name="Picture 5" descr="badge_black_circulartext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dge_black_circulartext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CD2" w:rsidRPr="00EE504E">
      <w:rPr>
        <w:rFonts w:ascii="Franklin Gothic Book" w:hAnsi="Franklin Gothic Book"/>
        <w:i/>
        <w:spacing w:val="24"/>
        <w:w w:val="90"/>
        <w:kern w:val="52"/>
        <w:sz w:val="17"/>
        <w:szCs w:val="17"/>
      </w:rPr>
      <w:t>Building partnerships for regional prosperity</w:t>
    </w:r>
  </w:p>
  <w:p w14:paraId="2A83FBAD" w14:textId="77777777" w:rsidR="00D76CD2" w:rsidRPr="005D64B6" w:rsidRDefault="002B174B" w:rsidP="00510144">
    <w:pPr>
      <w:spacing w:line="220" w:lineRule="exact"/>
      <w:rPr>
        <w:rFonts w:ascii="Arial Narrow" w:hAnsi="Arial Narrow"/>
        <w:w w:val="90"/>
        <w:kern w:val="22"/>
        <w:sz w:val="18"/>
        <w:szCs w:val="17"/>
      </w:rPr>
    </w:pPr>
    <w:r w:rsidRPr="00110116">
      <w:rPr>
        <w:rFonts w:ascii="Arial Narrow" w:hAnsi="Arial Narrow"/>
        <w:noProof/>
        <w:kern w:val="22"/>
        <w:sz w:val="18"/>
        <w:szCs w:val="17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37137E" wp14:editId="64F38F47">
              <wp:simplePos x="0" y="0"/>
              <wp:positionH relativeFrom="column">
                <wp:posOffset>-36195</wp:posOffset>
              </wp:positionH>
              <wp:positionV relativeFrom="paragraph">
                <wp:posOffset>92710</wp:posOffset>
              </wp:positionV>
              <wp:extent cx="5682615" cy="0"/>
              <wp:effectExtent l="20955" t="16510" r="20955" b="2159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26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A9183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pt" to="444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" strokeweight="2pt"/>
          </w:pict>
        </mc:Fallback>
      </mc:AlternateContent>
    </w:r>
  </w:p>
  <w:p w14:paraId="245AEA00" w14:textId="77777777" w:rsidR="00D76CD2" w:rsidRPr="005D64B6" w:rsidRDefault="00D76CD2" w:rsidP="00510144">
    <w:pPr>
      <w:spacing w:line="220" w:lineRule="exact"/>
      <w:ind w:right="-1751"/>
      <w:rPr>
        <w:rFonts w:ascii="Arial Narrow" w:hAnsi="Arial Narrow"/>
        <w:w w:val="90"/>
        <w:kern w:val="22"/>
        <w:sz w:val="17"/>
        <w:szCs w:val="17"/>
      </w:rPr>
    </w:pPr>
    <w:r w:rsidRPr="005D64B6">
      <w:rPr>
        <w:rFonts w:ascii="Arial Narrow" w:hAnsi="Arial Narrow"/>
        <w:w w:val="90"/>
        <w:kern w:val="22"/>
        <w:sz w:val="17"/>
        <w:szCs w:val="17"/>
      </w:rPr>
      <w:t xml:space="preserve">Albany  Pyrmont House, </w:t>
    </w:r>
    <w:smartTag w:uri="urn:schemas-microsoft-com:office:smarttags" w:element="address">
      <w:smartTag w:uri="urn:schemas-microsoft-com:office:smarttags" w:element="Street">
        <w:r w:rsidRPr="005D64B6">
          <w:rPr>
            <w:rFonts w:ascii="Arial Narrow" w:hAnsi="Arial Narrow"/>
            <w:w w:val="90"/>
            <w:kern w:val="22"/>
            <w:sz w:val="17"/>
            <w:szCs w:val="17"/>
          </w:rPr>
          <w:t>110 Serpentine Road, PO Box 280</w:t>
        </w:r>
      </w:smartTag>
      <w:r w:rsidRPr="005D64B6">
        <w:rPr>
          <w:rFonts w:ascii="Arial Narrow" w:hAnsi="Arial Narrow"/>
          <w:w w:val="90"/>
          <w:kern w:val="22"/>
          <w:sz w:val="17"/>
          <w:szCs w:val="17"/>
        </w:rPr>
        <w:t xml:space="preserve">, </w:t>
      </w:r>
      <w:smartTag w:uri="urn:schemas-microsoft-com:office:smarttags" w:element="City">
        <w:r w:rsidRPr="005D64B6">
          <w:rPr>
            <w:rFonts w:ascii="Arial Narrow" w:hAnsi="Arial Narrow"/>
            <w:w w:val="90"/>
            <w:kern w:val="22"/>
            <w:sz w:val="17"/>
            <w:szCs w:val="17"/>
          </w:rPr>
          <w:t>Albany</w:t>
        </w:r>
      </w:smartTag>
      <w:r w:rsidRPr="005D64B6">
        <w:rPr>
          <w:rFonts w:ascii="Arial Narrow" w:hAnsi="Arial Narrow"/>
          <w:w w:val="90"/>
          <w:kern w:val="22"/>
          <w:sz w:val="17"/>
          <w:szCs w:val="17"/>
        </w:rPr>
        <w:t xml:space="preserve"> </w:t>
      </w:r>
      <w:smartTag w:uri="urn:schemas-microsoft-com:office:smarttags" w:element="State">
        <w:r w:rsidRPr="005D64B6">
          <w:rPr>
            <w:rFonts w:ascii="Arial Narrow" w:hAnsi="Arial Narrow"/>
            <w:w w:val="90"/>
            <w:kern w:val="22"/>
            <w:sz w:val="17"/>
            <w:szCs w:val="17"/>
          </w:rPr>
          <w:t>WA</w:t>
        </w:r>
      </w:smartTag>
    </w:smartTag>
    <w:r w:rsidRPr="005D64B6">
      <w:rPr>
        <w:rFonts w:ascii="Arial Narrow" w:hAnsi="Arial Narrow"/>
        <w:w w:val="90"/>
        <w:kern w:val="22"/>
        <w:sz w:val="17"/>
        <w:szCs w:val="17"/>
      </w:rPr>
      <w:t xml:space="preserve"> 6331</w:t>
    </w:r>
    <w:r w:rsidR="00EE504E">
      <w:rPr>
        <w:rFonts w:ascii="Arial Narrow" w:hAnsi="Arial Narrow"/>
        <w:w w:val="90"/>
        <w:kern w:val="22"/>
        <w:sz w:val="17"/>
        <w:szCs w:val="17"/>
      </w:rPr>
      <w:t>.</w:t>
    </w:r>
    <w:r w:rsidRPr="005D64B6">
      <w:rPr>
        <w:rFonts w:ascii="Arial Narrow" w:hAnsi="Arial Narrow"/>
        <w:w w:val="90"/>
        <w:kern w:val="22"/>
        <w:sz w:val="17"/>
        <w:szCs w:val="17"/>
      </w:rPr>
      <w:t xml:space="preserve">  Phone: (08) 9842 4888  Fax: (08) 9842 4828  Email: gsdc@gsdc.wa.gov.au </w:t>
    </w:r>
  </w:p>
  <w:p w14:paraId="4ECFC6C9" w14:textId="77777777" w:rsidR="00D76CD2" w:rsidRPr="005D64B6" w:rsidRDefault="00D76CD2" w:rsidP="00510144">
    <w:pPr>
      <w:pStyle w:val="BodyText"/>
      <w:spacing w:line="220" w:lineRule="exact"/>
      <w:rPr>
        <w:rFonts w:ascii="Arial Narrow" w:hAnsi="Arial Narrow"/>
        <w:w w:val="90"/>
        <w:szCs w:val="17"/>
      </w:rPr>
    </w:pPr>
    <w:r w:rsidRPr="005D64B6">
      <w:rPr>
        <w:rFonts w:ascii="Arial Narrow" w:hAnsi="Arial Narrow"/>
        <w:w w:val="90"/>
        <w:szCs w:val="17"/>
      </w:rPr>
      <w:t xml:space="preserve">Katanning  10 Dore Street, Katanning </w:t>
    </w:r>
    <w:smartTag w:uri="urn:schemas-microsoft-com:office:smarttags" w:element="State">
      <w:r w:rsidRPr="005D64B6">
        <w:rPr>
          <w:rFonts w:ascii="Arial Narrow" w:hAnsi="Arial Narrow"/>
          <w:w w:val="90"/>
          <w:szCs w:val="17"/>
        </w:rPr>
        <w:t>WA</w:t>
      </w:r>
    </w:smartTag>
    <w:r w:rsidRPr="005D64B6">
      <w:rPr>
        <w:rFonts w:ascii="Arial Narrow" w:hAnsi="Arial Narrow"/>
        <w:w w:val="90"/>
        <w:szCs w:val="17"/>
      </w:rPr>
      <w:t xml:space="preserve"> 6317</w:t>
    </w:r>
    <w:r w:rsidR="00EE504E">
      <w:rPr>
        <w:rFonts w:ascii="Arial Narrow" w:hAnsi="Arial Narrow"/>
        <w:w w:val="90"/>
        <w:szCs w:val="17"/>
      </w:rPr>
      <w:t>.</w:t>
    </w:r>
    <w:r w:rsidRPr="005D64B6">
      <w:rPr>
        <w:rFonts w:ascii="Arial Narrow" w:hAnsi="Arial Narrow"/>
        <w:w w:val="90"/>
        <w:szCs w:val="17"/>
      </w:rPr>
      <w:t xml:space="preserve">  Phone: (08</w:t>
    </w:r>
    <w:r w:rsidR="00EE504E">
      <w:rPr>
        <w:rFonts w:ascii="Arial Narrow" w:hAnsi="Arial Narrow"/>
        <w:w w:val="90"/>
        <w:szCs w:val="17"/>
      </w:rPr>
      <w:t>) 9821 3210  Fax: (08) 9821 3334</w:t>
    </w:r>
    <w:r w:rsidRPr="005D64B6">
      <w:rPr>
        <w:rFonts w:ascii="Arial Narrow" w:hAnsi="Arial Narrow"/>
        <w:w w:val="90"/>
        <w:szCs w:val="17"/>
      </w:rPr>
      <w:t xml:space="preserve">  Email: </w:t>
    </w:r>
    <w:hyperlink r:id="rId2" w:history="1">
      <w:r w:rsidR="002C5DA0" w:rsidRPr="002C5DA0">
        <w:rPr>
          <w:rStyle w:val="Hyperlink"/>
          <w:rFonts w:ascii="Arial Narrow" w:hAnsi="Arial Narrow"/>
          <w:color w:val="auto"/>
          <w:w w:val="90"/>
          <w:szCs w:val="17"/>
          <w:u w:val="none"/>
        </w:rPr>
        <w:t>katanning@gsdc.wa.gov.au</w:t>
      </w:r>
    </w:hyperlink>
  </w:p>
  <w:p w14:paraId="1409DD1F" w14:textId="77777777" w:rsidR="00D76CD2" w:rsidRPr="005D64B6" w:rsidRDefault="00EE504E" w:rsidP="00510144">
    <w:pPr>
      <w:pStyle w:val="BodyText"/>
      <w:spacing w:line="220" w:lineRule="exact"/>
      <w:rPr>
        <w:rFonts w:ascii="Arial Narrow" w:hAnsi="Arial Narrow"/>
        <w:w w:val="90"/>
        <w:szCs w:val="17"/>
      </w:rPr>
    </w:pPr>
    <w:r>
      <w:rPr>
        <w:rFonts w:ascii="Arial Narrow" w:hAnsi="Arial Narrow"/>
        <w:w w:val="90"/>
        <w:szCs w:val="17"/>
      </w:rPr>
      <w:t>Web</w:t>
    </w:r>
    <w:r w:rsidR="00D76CD2" w:rsidRPr="005D64B6">
      <w:rPr>
        <w:rFonts w:ascii="Arial Narrow" w:hAnsi="Arial Narrow"/>
        <w:w w:val="90"/>
        <w:szCs w:val="17"/>
      </w:rPr>
      <w:t>: www.gsdc.wa.gov.au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EE7E" w14:textId="77777777" w:rsidR="00D77D80" w:rsidRDefault="00D7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C5D25" w14:textId="77777777" w:rsidR="004D30F4" w:rsidRDefault="004D30F4" w:rsidP="00205DC0">
      <w:r>
        <w:separator/>
      </w:r>
    </w:p>
  </w:footnote>
  <w:footnote w:type="continuationSeparator" w:id="0">
    <w:p w14:paraId="3615B43B" w14:textId="77777777" w:rsidR="004D30F4" w:rsidRDefault="004D30F4" w:rsidP="0020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8E10" w14:textId="77777777" w:rsidR="00D77D80" w:rsidRDefault="00D77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948D" w14:textId="77777777" w:rsidR="007401F6" w:rsidRPr="007401F6" w:rsidRDefault="002B174B" w:rsidP="00EE504E">
    <w:pPr>
      <w:pStyle w:val="Header"/>
      <w:ind w:left="-284" w:hanging="142"/>
    </w:pPr>
    <w:r w:rsidRPr="007054F8">
      <w:rPr>
        <w:noProof/>
        <w:lang w:eastAsia="en-AU"/>
      </w:rPr>
      <w:drawing>
        <wp:inline distT="0" distB="0" distL="0" distR="0" wp14:anchorId="1FA0D1DB" wp14:editId="779F91CD">
          <wp:extent cx="2514600" cy="571500"/>
          <wp:effectExtent l="0" t="0" r="0" b="0"/>
          <wp:docPr id="1" name="Picture 1" descr="GSDC LOGO BLACK print 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C LOGO BLACK print 7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75D2" w14:textId="77777777" w:rsidR="00D77D80" w:rsidRDefault="00D77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636"/>
    <w:multiLevelType w:val="hybridMultilevel"/>
    <w:tmpl w:val="A86E1CB4"/>
    <w:lvl w:ilvl="0" w:tplc="8D4C2A92">
      <w:start w:val="6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2C477C"/>
    <w:multiLevelType w:val="hybridMultilevel"/>
    <w:tmpl w:val="673AB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5DE2"/>
    <w:multiLevelType w:val="hybridMultilevel"/>
    <w:tmpl w:val="F57C3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879C6"/>
    <w:multiLevelType w:val="hybridMultilevel"/>
    <w:tmpl w:val="E6C25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83A07"/>
    <w:multiLevelType w:val="hybridMultilevel"/>
    <w:tmpl w:val="A434FC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F4"/>
    <w:rsid w:val="00015032"/>
    <w:rsid w:val="00025E77"/>
    <w:rsid w:val="000320EB"/>
    <w:rsid w:val="00037BF4"/>
    <w:rsid w:val="00042A85"/>
    <w:rsid w:val="00044D43"/>
    <w:rsid w:val="000549E4"/>
    <w:rsid w:val="00072C9B"/>
    <w:rsid w:val="00075039"/>
    <w:rsid w:val="00090833"/>
    <w:rsid w:val="000914E7"/>
    <w:rsid w:val="000938F2"/>
    <w:rsid w:val="0009551F"/>
    <w:rsid w:val="000B2EEF"/>
    <w:rsid w:val="000B6D9C"/>
    <w:rsid w:val="000F29A2"/>
    <w:rsid w:val="000F34D9"/>
    <w:rsid w:val="00110116"/>
    <w:rsid w:val="0011215B"/>
    <w:rsid w:val="00124A97"/>
    <w:rsid w:val="00125DA1"/>
    <w:rsid w:val="00126CF4"/>
    <w:rsid w:val="00150C73"/>
    <w:rsid w:val="00157472"/>
    <w:rsid w:val="00157DAF"/>
    <w:rsid w:val="001607C4"/>
    <w:rsid w:val="00172C7E"/>
    <w:rsid w:val="00177A8B"/>
    <w:rsid w:val="00180422"/>
    <w:rsid w:val="00180E9D"/>
    <w:rsid w:val="00182686"/>
    <w:rsid w:val="001A04A4"/>
    <w:rsid w:val="001B26F8"/>
    <w:rsid w:val="001B454A"/>
    <w:rsid w:val="001C4973"/>
    <w:rsid w:val="001C7540"/>
    <w:rsid w:val="001D10DA"/>
    <w:rsid w:val="001E1075"/>
    <w:rsid w:val="001E2C0E"/>
    <w:rsid w:val="001F4F27"/>
    <w:rsid w:val="001F6E96"/>
    <w:rsid w:val="001F79F6"/>
    <w:rsid w:val="00200840"/>
    <w:rsid w:val="0020107C"/>
    <w:rsid w:val="00205DC0"/>
    <w:rsid w:val="00212404"/>
    <w:rsid w:val="00221E21"/>
    <w:rsid w:val="00234FFC"/>
    <w:rsid w:val="00240D59"/>
    <w:rsid w:val="002519A1"/>
    <w:rsid w:val="00280D7F"/>
    <w:rsid w:val="002A51CC"/>
    <w:rsid w:val="002B174B"/>
    <w:rsid w:val="002B17E1"/>
    <w:rsid w:val="002B3046"/>
    <w:rsid w:val="002C1B10"/>
    <w:rsid w:val="002C5DA0"/>
    <w:rsid w:val="002E7146"/>
    <w:rsid w:val="002E71C3"/>
    <w:rsid w:val="003006F5"/>
    <w:rsid w:val="00303506"/>
    <w:rsid w:val="003036D3"/>
    <w:rsid w:val="003074C4"/>
    <w:rsid w:val="0031051C"/>
    <w:rsid w:val="00316541"/>
    <w:rsid w:val="00322E41"/>
    <w:rsid w:val="003853AB"/>
    <w:rsid w:val="00386637"/>
    <w:rsid w:val="003A0568"/>
    <w:rsid w:val="003A483D"/>
    <w:rsid w:val="003C7085"/>
    <w:rsid w:val="003D030C"/>
    <w:rsid w:val="003D721C"/>
    <w:rsid w:val="003E0DD4"/>
    <w:rsid w:val="003E6CDC"/>
    <w:rsid w:val="00400B57"/>
    <w:rsid w:val="004032AD"/>
    <w:rsid w:val="004079CF"/>
    <w:rsid w:val="004135BB"/>
    <w:rsid w:val="004247DF"/>
    <w:rsid w:val="00427C0E"/>
    <w:rsid w:val="00440261"/>
    <w:rsid w:val="004510AD"/>
    <w:rsid w:val="0045387E"/>
    <w:rsid w:val="004660C8"/>
    <w:rsid w:val="00474121"/>
    <w:rsid w:val="0047422D"/>
    <w:rsid w:val="004744BE"/>
    <w:rsid w:val="00480513"/>
    <w:rsid w:val="00490F1C"/>
    <w:rsid w:val="00496C0A"/>
    <w:rsid w:val="004C6A67"/>
    <w:rsid w:val="004D1572"/>
    <w:rsid w:val="004D30F4"/>
    <w:rsid w:val="004E5D25"/>
    <w:rsid w:val="004F1EF9"/>
    <w:rsid w:val="0050077C"/>
    <w:rsid w:val="00510144"/>
    <w:rsid w:val="00512AB3"/>
    <w:rsid w:val="00514F71"/>
    <w:rsid w:val="00515FD8"/>
    <w:rsid w:val="00543D1E"/>
    <w:rsid w:val="00544319"/>
    <w:rsid w:val="0055716F"/>
    <w:rsid w:val="00563437"/>
    <w:rsid w:val="00582AB4"/>
    <w:rsid w:val="00584C49"/>
    <w:rsid w:val="00584C8C"/>
    <w:rsid w:val="005937B4"/>
    <w:rsid w:val="005963CF"/>
    <w:rsid w:val="00596B16"/>
    <w:rsid w:val="005A25DB"/>
    <w:rsid w:val="005C7B57"/>
    <w:rsid w:val="005D51E8"/>
    <w:rsid w:val="005D64B6"/>
    <w:rsid w:val="005D799A"/>
    <w:rsid w:val="005E627C"/>
    <w:rsid w:val="005E6C56"/>
    <w:rsid w:val="00613572"/>
    <w:rsid w:val="00616806"/>
    <w:rsid w:val="006342CD"/>
    <w:rsid w:val="00635315"/>
    <w:rsid w:val="00651EED"/>
    <w:rsid w:val="00660EFE"/>
    <w:rsid w:val="006679AD"/>
    <w:rsid w:val="00680D23"/>
    <w:rsid w:val="006858F3"/>
    <w:rsid w:val="00696986"/>
    <w:rsid w:val="006A4274"/>
    <w:rsid w:val="006C36C8"/>
    <w:rsid w:val="006E1ACE"/>
    <w:rsid w:val="006F4795"/>
    <w:rsid w:val="006F5EC1"/>
    <w:rsid w:val="006F67B3"/>
    <w:rsid w:val="00701A06"/>
    <w:rsid w:val="00711953"/>
    <w:rsid w:val="00717B8E"/>
    <w:rsid w:val="00724E7F"/>
    <w:rsid w:val="00734A45"/>
    <w:rsid w:val="0073500B"/>
    <w:rsid w:val="007401F6"/>
    <w:rsid w:val="007423C4"/>
    <w:rsid w:val="00755ED6"/>
    <w:rsid w:val="00756DDB"/>
    <w:rsid w:val="00771C59"/>
    <w:rsid w:val="007772FA"/>
    <w:rsid w:val="00780FDC"/>
    <w:rsid w:val="00793361"/>
    <w:rsid w:val="00795684"/>
    <w:rsid w:val="007A181B"/>
    <w:rsid w:val="007B3C7D"/>
    <w:rsid w:val="007B54BE"/>
    <w:rsid w:val="008048BF"/>
    <w:rsid w:val="008115EC"/>
    <w:rsid w:val="008172E1"/>
    <w:rsid w:val="00817A82"/>
    <w:rsid w:val="008449B2"/>
    <w:rsid w:val="008616D4"/>
    <w:rsid w:val="008634CB"/>
    <w:rsid w:val="00883812"/>
    <w:rsid w:val="0088548E"/>
    <w:rsid w:val="0089646A"/>
    <w:rsid w:val="008B5595"/>
    <w:rsid w:val="008B65C9"/>
    <w:rsid w:val="008E146E"/>
    <w:rsid w:val="008E7F53"/>
    <w:rsid w:val="00901CF7"/>
    <w:rsid w:val="0092273C"/>
    <w:rsid w:val="00925F62"/>
    <w:rsid w:val="0096035E"/>
    <w:rsid w:val="0096651E"/>
    <w:rsid w:val="00966CD7"/>
    <w:rsid w:val="00992856"/>
    <w:rsid w:val="0099764F"/>
    <w:rsid w:val="009A08F7"/>
    <w:rsid w:val="009C553F"/>
    <w:rsid w:val="009D7F45"/>
    <w:rsid w:val="009E46A5"/>
    <w:rsid w:val="009F5DCA"/>
    <w:rsid w:val="00A02740"/>
    <w:rsid w:val="00A15A47"/>
    <w:rsid w:val="00A36669"/>
    <w:rsid w:val="00A401D4"/>
    <w:rsid w:val="00A41375"/>
    <w:rsid w:val="00A6138D"/>
    <w:rsid w:val="00A64B65"/>
    <w:rsid w:val="00A64D22"/>
    <w:rsid w:val="00A72D70"/>
    <w:rsid w:val="00A757A9"/>
    <w:rsid w:val="00AA0CC6"/>
    <w:rsid w:val="00AB0F3C"/>
    <w:rsid w:val="00AB35A4"/>
    <w:rsid w:val="00AC0EB7"/>
    <w:rsid w:val="00AD5988"/>
    <w:rsid w:val="00AE2D5D"/>
    <w:rsid w:val="00B004AF"/>
    <w:rsid w:val="00B023A2"/>
    <w:rsid w:val="00B13627"/>
    <w:rsid w:val="00B211B3"/>
    <w:rsid w:val="00B33D1F"/>
    <w:rsid w:val="00B348EB"/>
    <w:rsid w:val="00B44C92"/>
    <w:rsid w:val="00B731CD"/>
    <w:rsid w:val="00B747E1"/>
    <w:rsid w:val="00B763B5"/>
    <w:rsid w:val="00B814CE"/>
    <w:rsid w:val="00B928F2"/>
    <w:rsid w:val="00BA579E"/>
    <w:rsid w:val="00BA57F8"/>
    <w:rsid w:val="00BB5F5B"/>
    <w:rsid w:val="00BB6712"/>
    <w:rsid w:val="00BE6DC7"/>
    <w:rsid w:val="00BE7553"/>
    <w:rsid w:val="00BF2894"/>
    <w:rsid w:val="00C017DF"/>
    <w:rsid w:val="00C074BE"/>
    <w:rsid w:val="00C07C1C"/>
    <w:rsid w:val="00C14857"/>
    <w:rsid w:val="00C23714"/>
    <w:rsid w:val="00C338F6"/>
    <w:rsid w:val="00C54BC6"/>
    <w:rsid w:val="00C6751E"/>
    <w:rsid w:val="00C76DB1"/>
    <w:rsid w:val="00C81304"/>
    <w:rsid w:val="00CC220D"/>
    <w:rsid w:val="00CC63CD"/>
    <w:rsid w:val="00CD491E"/>
    <w:rsid w:val="00CD61D6"/>
    <w:rsid w:val="00CD712B"/>
    <w:rsid w:val="00CF75BC"/>
    <w:rsid w:val="00D0473A"/>
    <w:rsid w:val="00D04AD5"/>
    <w:rsid w:val="00D23409"/>
    <w:rsid w:val="00D23F01"/>
    <w:rsid w:val="00D27FC9"/>
    <w:rsid w:val="00D315ED"/>
    <w:rsid w:val="00D3239E"/>
    <w:rsid w:val="00D529CC"/>
    <w:rsid w:val="00D546F8"/>
    <w:rsid w:val="00D56E2A"/>
    <w:rsid w:val="00D663F9"/>
    <w:rsid w:val="00D702B8"/>
    <w:rsid w:val="00D73A91"/>
    <w:rsid w:val="00D75F46"/>
    <w:rsid w:val="00D76CD2"/>
    <w:rsid w:val="00D77D80"/>
    <w:rsid w:val="00D96E33"/>
    <w:rsid w:val="00DD1EA2"/>
    <w:rsid w:val="00DE606A"/>
    <w:rsid w:val="00DF250C"/>
    <w:rsid w:val="00E22558"/>
    <w:rsid w:val="00E23F44"/>
    <w:rsid w:val="00E34848"/>
    <w:rsid w:val="00E36852"/>
    <w:rsid w:val="00E41D33"/>
    <w:rsid w:val="00E471CD"/>
    <w:rsid w:val="00E61DE9"/>
    <w:rsid w:val="00E65B3D"/>
    <w:rsid w:val="00E73F81"/>
    <w:rsid w:val="00E75D24"/>
    <w:rsid w:val="00EA2744"/>
    <w:rsid w:val="00EB5418"/>
    <w:rsid w:val="00ED048B"/>
    <w:rsid w:val="00ED229D"/>
    <w:rsid w:val="00EE504E"/>
    <w:rsid w:val="00EE61E8"/>
    <w:rsid w:val="00EF29E6"/>
    <w:rsid w:val="00EF4AF3"/>
    <w:rsid w:val="00F07E8B"/>
    <w:rsid w:val="00F26316"/>
    <w:rsid w:val="00F424B4"/>
    <w:rsid w:val="00F47E2A"/>
    <w:rsid w:val="00F52E34"/>
    <w:rsid w:val="00F65479"/>
    <w:rsid w:val="00F739A1"/>
    <w:rsid w:val="00F82B6A"/>
    <w:rsid w:val="00F83E45"/>
    <w:rsid w:val="00FA70CB"/>
    <w:rsid w:val="00FB5AE8"/>
    <w:rsid w:val="00FB6276"/>
    <w:rsid w:val="00FC6F68"/>
    <w:rsid w:val="00FD51BE"/>
    <w:rsid w:val="00FE24DF"/>
    <w:rsid w:val="00FF0920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hapeDefaults>
    <o:shapedefaults v:ext="edit" spidmax="79873"/>
    <o:shapelayout v:ext="edit">
      <o:idmap v:ext="edit" data="1"/>
    </o:shapelayout>
  </w:shapeDefaults>
  <w:decimalSymbol w:val="."/>
  <w:listSeparator w:val=","/>
  <w14:docId w14:val="39596B5A"/>
  <w15:docId w15:val="{8720968F-43CE-4D38-BC95-CBAE529A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5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B17E1"/>
    <w:pPr>
      <w:keepNext/>
      <w:spacing w:after="180" w:line="240" w:lineRule="auto"/>
      <w:jc w:val="both"/>
      <w:outlineLvl w:val="0"/>
    </w:pPr>
    <w:rPr>
      <w:rFonts w:ascii="Arial Bold" w:eastAsia="Times New Roman" w:hAnsi="Arial Bold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4C49"/>
    <w:pPr>
      <w:spacing w:after="120" w:line="240" w:lineRule="auto"/>
    </w:pPr>
    <w:rPr>
      <w:rFonts w:ascii="TradeGothic CondEighteen" w:eastAsia="Times" w:hAnsi="TradeGothic CondEighteen" w:cs="Arial"/>
      <w:kern w:val="22"/>
      <w:sz w:val="17"/>
      <w:szCs w:val="24"/>
    </w:rPr>
  </w:style>
  <w:style w:type="paragraph" w:styleId="DocumentMap">
    <w:name w:val="Document Map"/>
    <w:basedOn w:val="Normal"/>
    <w:semiHidden/>
    <w:rsid w:val="00584C49"/>
    <w:pPr>
      <w:shd w:val="clear" w:color="auto" w:fill="000080"/>
      <w:spacing w:after="120" w:line="240" w:lineRule="auto"/>
    </w:pPr>
    <w:rPr>
      <w:rFonts w:ascii="Geneva" w:eastAsia="Times" w:hAnsi="Geneva" w:cs="Arial"/>
      <w:sz w:val="24"/>
      <w:szCs w:val="24"/>
    </w:rPr>
  </w:style>
  <w:style w:type="paragraph" w:styleId="Header">
    <w:name w:val="header"/>
    <w:basedOn w:val="Normal"/>
    <w:rsid w:val="00584C49"/>
    <w:pPr>
      <w:tabs>
        <w:tab w:val="center" w:pos="4320"/>
        <w:tab w:val="right" w:pos="8640"/>
      </w:tabs>
      <w:spacing w:after="120" w:line="240" w:lineRule="auto"/>
    </w:pPr>
    <w:rPr>
      <w:rFonts w:ascii="Arial" w:eastAsia="Times" w:hAnsi="Arial" w:cs="Arial"/>
      <w:sz w:val="24"/>
      <w:szCs w:val="24"/>
    </w:rPr>
  </w:style>
  <w:style w:type="paragraph" w:styleId="Footer">
    <w:name w:val="footer"/>
    <w:basedOn w:val="Normal"/>
    <w:rsid w:val="00584C49"/>
    <w:pPr>
      <w:tabs>
        <w:tab w:val="center" w:pos="4320"/>
        <w:tab w:val="right" w:pos="8640"/>
      </w:tabs>
      <w:spacing w:after="120" w:line="240" w:lineRule="auto"/>
    </w:pPr>
    <w:rPr>
      <w:rFonts w:ascii="Arial" w:eastAsia="Times" w:hAnsi="Arial" w:cs="Arial"/>
      <w:sz w:val="24"/>
      <w:szCs w:val="24"/>
    </w:rPr>
  </w:style>
  <w:style w:type="character" w:styleId="Hyperlink">
    <w:name w:val="Hyperlink"/>
    <w:uiPriority w:val="99"/>
    <w:rsid w:val="00584C49"/>
    <w:rPr>
      <w:color w:val="0000FF"/>
      <w:u w:val="single"/>
    </w:rPr>
  </w:style>
  <w:style w:type="character" w:styleId="FollowedHyperlink">
    <w:name w:val="FollowedHyperlink"/>
    <w:rsid w:val="00584C49"/>
    <w:rPr>
      <w:color w:val="800080"/>
      <w:u w:val="single"/>
    </w:rPr>
  </w:style>
  <w:style w:type="table" w:styleId="TableGrid">
    <w:name w:val="Table Grid"/>
    <w:basedOn w:val="TableNormal"/>
    <w:rsid w:val="001F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4857"/>
    <w:pPr>
      <w:spacing w:after="120" w:line="240" w:lineRule="auto"/>
    </w:pPr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rsid w:val="00037B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C1B10"/>
    <w:rPr>
      <w:rFonts w:ascii="TradeGothic CondEighteen" w:hAnsi="TradeGothic CondEighteen" w:cs="Arial"/>
      <w:kern w:val="22"/>
      <w:sz w:val="17"/>
      <w:szCs w:val="24"/>
      <w:lang w:eastAsia="en-US"/>
    </w:rPr>
  </w:style>
  <w:style w:type="paragraph" w:customStyle="1" w:styleId="Default">
    <w:name w:val="Default"/>
    <w:basedOn w:val="Normal"/>
    <w:rsid w:val="00A02740"/>
    <w:pPr>
      <w:autoSpaceDE w:val="0"/>
      <w:autoSpaceDN w:val="0"/>
      <w:spacing w:after="0" w:line="240" w:lineRule="auto"/>
    </w:pPr>
    <w:rPr>
      <w:rFonts w:ascii="DINNeuzeitGrotesk-BoldCond" w:hAnsi="DINNeuzeitGrotesk-BoldCond" w:cs="Calibri"/>
      <w:color w:val="000000"/>
      <w:sz w:val="24"/>
      <w:szCs w:val="24"/>
    </w:rPr>
  </w:style>
  <w:style w:type="character" w:customStyle="1" w:styleId="A11">
    <w:name w:val="A1_1"/>
    <w:basedOn w:val="DefaultParagraphFont"/>
    <w:uiPriority w:val="99"/>
    <w:rsid w:val="00A02740"/>
    <w:rPr>
      <w:rFonts w:ascii="DINNeuzeitGrotesk-BoldCond" w:hAnsi="DINNeuzeitGrotesk-BoldCond" w:hint="default"/>
      <w:color w:val="000000"/>
    </w:rPr>
  </w:style>
  <w:style w:type="paragraph" w:customStyle="1" w:styleId="Bulletinbody">
    <w:name w:val="Bulletin body"/>
    <w:basedOn w:val="Normal"/>
    <w:uiPriority w:val="99"/>
    <w:rsid w:val="003D721C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Franklin Gothic Book" w:eastAsia="Times" w:hAnsi="Franklin Gothic Book" w:cs="Franklin Gothic Book"/>
      <w:color w:val="000000"/>
      <w:spacing w:val="-4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082">
      <w:bodyDiv w:val="1"/>
      <w:marLeft w:val="670"/>
      <w:marRight w:val="0"/>
      <w:marTop w:val="16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pritchard@agric.wa.gov.a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4%20Corporate\Marketing%20(T15)\T15_0032%20Media%20Releases\Template\MEDIA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4</TotalTime>
  <Pages>2</Pages>
  <Words>328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street design</Company>
  <LinksUpToDate>false</LinksUpToDate>
  <CharactersWithSpaces>2108</CharactersWithSpaces>
  <SharedDoc>false</SharedDoc>
  <HLinks>
    <vt:vector size="6" baseType="variant"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mailto:rpritchard@agric.wa.gov.au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Pontin</dc:creator>
  <cp:keywords/>
  <cp:lastModifiedBy>Steve Pontin</cp:lastModifiedBy>
  <cp:revision>6</cp:revision>
  <cp:lastPrinted>2019-01-04T01:42:00Z</cp:lastPrinted>
  <dcterms:created xsi:type="dcterms:W3CDTF">2019-05-05T08:39:00Z</dcterms:created>
  <dcterms:modified xsi:type="dcterms:W3CDTF">2019-05-10T07:16:00Z</dcterms:modified>
</cp:coreProperties>
</file>